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8" w:rsidRPr="00753BCB" w:rsidRDefault="00E84CD8" w:rsidP="00E84CD8">
      <w:pPr>
        <w:pStyle w:val="Style2"/>
        <w:widowControl/>
        <w:spacing w:line="276" w:lineRule="auto"/>
        <w:ind w:firstLine="1134"/>
        <w:jc w:val="center"/>
        <w:rPr>
          <w:b/>
          <w:color w:val="FF0000"/>
          <w:sz w:val="56"/>
          <w:szCs w:val="56"/>
        </w:rPr>
      </w:pPr>
      <w:r w:rsidRPr="00753BCB">
        <w:rPr>
          <w:b/>
          <w:color w:val="FF0000"/>
          <w:sz w:val="56"/>
          <w:szCs w:val="56"/>
        </w:rPr>
        <w:t>Памятка</w:t>
      </w:r>
    </w:p>
    <w:p w:rsidR="00E84CD8" w:rsidRPr="00753BCB" w:rsidRDefault="00E84CD8" w:rsidP="00E84CD8">
      <w:pPr>
        <w:pStyle w:val="Style2"/>
        <w:widowControl/>
        <w:spacing w:line="240" w:lineRule="exact"/>
        <w:ind w:firstLine="1134"/>
        <w:jc w:val="center"/>
        <w:rPr>
          <w:b/>
          <w:color w:val="FF0000"/>
          <w:sz w:val="32"/>
          <w:szCs w:val="32"/>
        </w:rPr>
      </w:pPr>
      <w:r w:rsidRPr="00753BCB">
        <w:rPr>
          <w:b/>
          <w:color w:val="FF0000"/>
          <w:sz w:val="32"/>
          <w:szCs w:val="32"/>
        </w:rPr>
        <w:t>по выявлению отличительных признаков поведения и внешнего вида террориста (террориста-смертника)</w:t>
      </w:r>
    </w:p>
    <w:p w:rsidR="00E84CD8" w:rsidRPr="00E84CD8" w:rsidRDefault="00E84CD8" w:rsidP="00E84CD8">
      <w:pPr>
        <w:pStyle w:val="Style2"/>
        <w:widowControl/>
        <w:spacing w:line="240" w:lineRule="exact"/>
        <w:ind w:firstLine="1134"/>
        <w:jc w:val="both"/>
        <w:rPr>
          <w:color w:val="FF0000"/>
          <w:sz w:val="16"/>
          <w:szCs w:val="16"/>
        </w:rPr>
      </w:pPr>
    </w:p>
    <w:p w:rsidR="00E84CD8" w:rsidRPr="0069571A" w:rsidRDefault="00E84CD8" w:rsidP="00753BCB">
      <w:pPr>
        <w:pStyle w:val="Style2"/>
        <w:widowControl/>
        <w:spacing w:line="240" w:lineRule="auto"/>
        <w:ind w:firstLine="1134"/>
        <w:jc w:val="both"/>
        <w:rPr>
          <w:rStyle w:val="FontStyle12"/>
          <w:b/>
          <w:color w:val="FF0000"/>
          <w:sz w:val="24"/>
          <w:szCs w:val="24"/>
        </w:rPr>
      </w:pPr>
      <w:r w:rsidRPr="0069571A">
        <w:rPr>
          <w:b/>
          <w:color w:val="FF0000"/>
        </w:rPr>
        <w:t xml:space="preserve">ВНИМАНИЕ! </w:t>
      </w:r>
      <w:r w:rsidR="00315B12" w:rsidRPr="0069571A">
        <w:rPr>
          <w:b/>
          <w:color w:val="FF0000"/>
        </w:rPr>
        <w:t xml:space="preserve">Обращай </w:t>
      </w:r>
      <w:r w:rsidRPr="0069571A">
        <w:rPr>
          <w:b/>
          <w:color w:val="FF0000"/>
        </w:rPr>
        <w:t>внимание на отличительные признаки поведения и внешнего вида посетителей объекта, проявляй бдительность</w:t>
      </w:r>
      <w:r w:rsidR="00315B12" w:rsidRPr="0069571A">
        <w:rPr>
          <w:b/>
          <w:color w:val="FF0000"/>
        </w:rPr>
        <w:t>!</w:t>
      </w:r>
    </w:p>
    <w:p w:rsidR="00E84CD8" w:rsidRPr="00DE5D59" w:rsidRDefault="00E84CD8" w:rsidP="00C022A0">
      <w:pPr>
        <w:pStyle w:val="Style2"/>
        <w:widowControl/>
        <w:numPr>
          <w:ilvl w:val="0"/>
          <w:numId w:val="1"/>
        </w:numPr>
        <w:spacing w:before="48" w:line="276" w:lineRule="auto"/>
        <w:jc w:val="center"/>
        <w:rPr>
          <w:rStyle w:val="FontStyle12"/>
          <w:b/>
          <w:sz w:val="24"/>
          <w:szCs w:val="24"/>
          <w:u w:val="single"/>
        </w:rPr>
      </w:pPr>
      <w:r w:rsidRPr="00DE5D59">
        <w:rPr>
          <w:rStyle w:val="FontStyle12"/>
          <w:b/>
          <w:sz w:val="24"/>
          <w:szCs w:val="24"/>
          <w:u w:val="single"/>
        </w:rPr>
        <w:t>К поведенческим признакам террориста (террориста-смертника) относятся:</w:t>
      </w:r>
    </w:p>
    <w:p w:rsidR="00753BCB" w:rsidRPr="00DE5D59" w:rsidRDefault="00C022A0" w:rsidP="00C022A0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1.1. </w:t>
      </w:r>
      <w:r w:rsidR="00E84CD8" w:rsidRPr="00DE5D59">
        <w:rPr>
          <w:rStyle w:val="FontStyle11"/>
          <w:sz w:val="24"/>
          <w:szCs w:val="24"/>
        </w:rPr>
        <w:t xml:space="preserve">Сосредоточенность. </w:t>
      </w:r>
      <w:r w:rsidR="00753BCB" w:rsidRPr="00DE5D59">
        <w:rPr>
          <w:rStyle w:val="FontStyle12"/>
          <w:sz w:val="24"/>
          <w:szCs w:val="24"/>
        </w:rPr>
        <w:t>Повышенный уровень концентрации:  отсутствие</w:t>
      </w:r>
      <w:r w:rsidR="00E84CD8" w:rsidRPr="00DE5D59">
        <w:rPr>
          <w:rStyle w:val="FontStyle12"/>
          <w:sz w:val="24"/>
          <w:szCs w:val="24"/>
        </w:rPr>
        <w:t xml:space="preserve"> реакции на попытки ус</w:t>
      </w:r>
      <w:r w:rsidR="00753BCB" w:rsidRPr="00DE5D59">
        <w:rPr>
          <w:rStyle w:val="FontStyle12"/>
          <w:sz w:val="24"/>
          <w:szCs w:val="24"/>
        </w:rPr>
        <w:t>тановить с ним контакт, на иные</w:t>
      </w:r>
      <w:r w:rsidR="00E84CD8" w:rsidRPr="00DE5D59">
        <w:rPr>
          <w:rStyle w:val="FontStyle12"/>
          <w:sz w:val="24"/>
          <w:szCs w:val="24"/>
        </w:rPr>
        <w:t xml:space="preserve"> внешние воздействия. </w:t>
      </w:r>
    </w:p>
    <w:p w:rsidR="00E84CD8" w:rsidRPr="00DE5D59" w:rsidRDefault="00C022A0" w:rsidP="00C022A0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1.2.  </w:t>
      </w:r>
      <w:r w:rsidR="00E84CD8" w:rsidRPr="00DE5D59">
        <w:rPr>
          <w:rStyle w:val="FontStyle12"/>
          <w:sz w:val="24"/>
          <w:szCs w:val="24"/>
        </w:rPr>
        <w:t>К месту совершения террористического акта террориста-смертника, как правило, сопровождает пособник.</w:t>
      </w:r>
    </w:p>
    <w:p w:rsidR="00E84CD8" w:rsidRPr="00DE5D59" w:rsidRDefault="00753BCB" w:rsidP="00194538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1"/>
          <w:sz w:val="24"/>
          <w:szCs w:val="24"/>
        </w:rPr>
      </w:pPr>
      <w:r w:rsidRPr="00DE5D59">
        <w:rPr>
          <w:rStyle w:val="FontStyle11"/>
          <w:sz w:val="24"/>
          <w:szCs w:val="24"/>
        </w:rPr>
        <w:t>1.3</w:t>
      </w:r>
      <w:r w:rsidR="00E84CD8" w:rsidRPr="00DE5D59">
        <w:rPr>
          <w:rStyle w:val="FontStyle11"/>
          <w:sz w:val="24"/>
          <w:szCs w:val="24"/>
        </w:rPr>
        <w:t>.   Несоответствие поведения окружающей обстановке.</w:t>
      </w:r>
    </w:p>
    <w:p w:rsidR="00753BCB" w:rsidRPr="00DE5D59" w:rsidRDefault="00753BCB" w:rsidP="00194538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2"/>
          <w:sz w:val="24"/>
          <w:szCs w:val="24"/>
        </w:rPr>
      </w:pPr>
      <w:r w:rsidRPr="00DE5D59">
        <w:rPr>
          <w:rStyle w:val="FontStyle11"/>
          <w:sz w:val="24"/>
          <w:szCs w:val="24"/>
        </w:rPr>
        <w:t>1.4</w:t>
      </w:r>
      <w:r w:rsidR="00E84CD8" w:rsidRPr="00DE5D59">
        <w:rPr>
          <w:rStyle w:val="FontStyle11"/>
          <w:sz w:val="24"/>
          <w:szCs w:val="24"/>
        </w:rPr>
        <w:t xml:space="preserve">. </w:t>
      </w:r>
      <w:r w:rsidR="00C022A0">
        <w:rPr>
          <w:rStyle w:val="FontStyle11"/>
          <w:sz w:val="24"/>
          <w:szCs w:val="24"/>
        </w:rPr>
        <w:t xml:space="preserve"> </w:t>
      </w:r>
      <w:r w:rsidR="00E84CD8" w:rsidRPr="00DE5D59">
        <w:rPr>
          <w:rStyle w:val="FontStyle11"/>
          <w:sz w:val="24"/>
          <w:szCs w:val="24"/>
        </w:rPr>
        <w:t xml:space="preserve">При приближении к месту совершения теракта объект может совершать обряд молитвы, </w:t>
      </w:r>
      <w:r w:rsidR="00E84CD8" w:rsidRPr="00DE5D59">
        <w:rPr>
          <w:rStyle w:val="FontStyle12"/>
          <w:sz w:val="24"/>
          <w:szCs w:val="24"/>
        </w:rPr>
        <w:t>может быть обусловлено разговором по мобильному телефону</w:t>
      </w:r>
      <w:r w:rsidRPr="00DE5D59">
        <w:rPr>
          <w:rStyle w:val="FontStyle12"/>
          <w:sz w:val="24"/>
          <w:szCs w:val="24"/>
        </w:rPr>
        <w:t>.</w:t>
      </w:r>
    </w:p>
    <w:p w:rsidR="00E84CD8" w:rsidRPr="00DE5D59" w:rsidRDefault="00DE5D59" w:rsidP="00194538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1"/>
          <w:sz w:val="24"/>
          <w:szCs w:val="24"/>
        </w:rPr>
      </w:pPr>
      <w:r w:rsidRPr="00DE5D59">
        <w:rPr>
          <w:rStyle w:val="FontStyle11"/>
          <w:sz w:val="24"/>
          <w:szCs w:val="24"/>
        </w:rPr>
        <w:t>1.5</w:t>
      </w:r>
      <w:r w:rsidR="00753BCB" w:rsidRPr="00DE5D59">
        <w:rPr>
          <w:rStyle w:val="FontStyle11"/>
          <w:sz w:val="24"/>
          <w:szCs w:val="24"/>
        </w:rPr>
        <w:t xml:space="preserve">. </w:t>
      </w:r>
      <w:r w:rsidR="00C022A0">
        <w:rPr>
          <w:rStyle w:val="FontStyle11"/>
          <w:sz w:val="24"/>
          <w:szCs w:val="24"/>
        </w:rPr>
        <w:t xml:space="preserve"> </w:t>
      </w:r>
      <w:r w:rsidR="00E84CD8" w:rsidRPr="00DE5D59">
        <w:rPr>
          <w:rStyle w:val="FontStyle11"/>
          <w:sz w:val="24"/>
          <w:szCs w:val="24"/>
        </w:rPr>
        <w:t xml:space="preserve">Поведение, характеризующееся отсутствием интереса к будущему. </w:t>
      </w:r>
      <w:r w:rsidR="00753BCB" w:rsidRPr="00DE5D59">
        <w:rPr>
          <w:rStyle w:val="FontStyle11"/>
          <w:b w:val="0"/>
          <w:sz w:val="24"/>
          <w:szCs w:val="24"/>
        </w:rPr>
        <w:t>Отрешенность,</w:t>
      </w:r>
      <w:r w:rsidR="00E84CD8" w:rsidRPr="00DE5D59">
        <w:rPr>
          <w:rStyle w:val="FontStyle12"/>
          <w:sz w:val="24"/>
          <w:szCs w:val="24"/>
        </w:rPr>
        <w:t xml:space="preserve"> оставление ценных вещей</w:t>
      </w:r>
      <w:r w:rsidR="00753BCB" w:rsidRPr="00DE5D59">
        <w:rPr>
          <w:rStyle w:val="FontStyle12"/>
          <w:sz w:val="24"/>
          <w:szCs w:val="24"/>
        </w:rPr>
        <w:t xml:space="preserve"> и т.д.</w:t>
      </w:r>
    </w:p>
    <w:p w:rsidR="00E84CD8" w:rsidRPr="00DE5D59" w:rsidRDefault="00DE5D59" w:rsidP="00194538">
      <w:pPr>
        <w:pStyle w:val="Style1"/>
        <w:widowControl/>
        <w:tabs>
          <w:tab w:val="left" w:pos="240"/>
        </w:tabs>
        <w:spacing w:line="240" w:lineRule="auto"/>
        <w:jc w:val="both"/>
        <w:rPr>
          <w:rStyle w:val="FontStyle11"/>
          <w:sz w:val="24"/>
          <w:szCs w:val="24"/>
        </w:rPr>
      </w:pPr>
      <w:r w:rsidRPr="00DE5D59">
        <w:rPr>
          <w:rStyle w:val="FontStyle11"/>
          <w:sz w:val="24"/>
          <w:szCs w:val="24"/>
        </w:rPr>
        <w:t>1.6</w:t>
      </w:r>
      <w:r w:rsidR="00E84CD8" w:rsidRPr="00DE5D59">
        <w:rPr>
          <w:rStyle w:val="FontStyle11"/>
          <w:sz w:val="24"/>
          <w:szCs w:val="24"/>
        </w:rPr>
        <w:t xml:space="preserve">.  </w:t>
      </w:r>
      <w:r w:rsidR="00C022A0">
        <w:rPr>
          <w:rStyle w:val="FontStyle11"/>
          <w:sz w:val="24"/>
          <w:szCs w:val="24"/>
        </w:rPr>
        <w:t xml:space="preserve"> </w:t>
      </w:r>
      <w:r w:rsidR="00E84CD8" w:rsidRPr="00DE5D59">
        <w:rPr>
          <w:rStyle w:val="FontStyle11"/>
          <w:sz w:val="24"/>
          <w:szCs w:val="24"/>
        </w:rPr>
        <w:t>Скованность в движениях вследствие неудобств из-за прикрепления к телу ВУ.</w:t>
      </w:r>
    </w:p>
    <w:p w:rsidR="00E84CD8" w:rsidRPr="00DE5D59" w:rsidRDefault="00DE5D59" w:rsidP="00194538">
      <w:pPr>
        <w:pStyle w:val="Style1"/>
        <w:widowControl/>
        <w:tabs>
          <w:tab w:val="left" w:pos="240"/>
        </w:tabs>
        <w:spacing w:line="240" w:lineRule="auto"/>
        <w:jc w:val="both"/>
        <w:rPr>
          <w:rStyle w:val="FontStyle11"/>
          <w:sz w:val="24"/>
          <w:szCs w:val="24"/>
        </w:rPr>
      </w:pPr>
      <w:r w:rsidRPr="00DE5D59">
        <w:rPr>
          <w:rStyle w:val="FontStyle11"/>
          <w:sz w:val="24"/>
          <w:szCs w:val="24"/>
        </w:rPr>
        <w:t>1.7</w:t>
      </w:r>
      <w:r w:rsidR="00E84CD8" w:rsidRPr="00DE5D59">
        <w:rPr>
          <w:rStyle w:val="FontStyle11"/>
          <w:sz w:val="24"/>
          <w:szCs w:val="24"/>
        </w:rPr>
        <w:t xml:space="preserve">. </w:t>
      </w:r>
      <w:r w:rsidR="00C022A0">
        <w:rPr>
          <w:rStyle w:val="FontStyle11"/>
          <w:sz w:val="24"/>
          <w:szCs w:val="24"/>
        </w:rPr>
        <w:t xml:space="preserve">  </w:t>
      </w:r>
      <w:r w:rsidR="00E84CD8" w:rsidRPr="00DE5D59">
        <w:rPr>
          <w:rStyle w:val="FontStyle11"/>
          <w:sz w:val="24"/>
          <w:szCs w:val="24"/>
        </w:rPr>
        <w:t>При «отправлении в рай» террорист-смертник</w:t>
      </w:r>
      <w:r w:rsidR="00753BCB" w:rsidRPr="00DE5D59">
        <w:rPr>
          <w:rStyle w:val="FontStyle11"/>
          <w:sz w:val="24"/>
          <w:szCs w:val="24"/>
        </w:rPr>
        <w:t>,</w:t>
      </w:r>
      <w:r w:rsidR="00E84CD8" w:rsidRPr="00DE5D59">
        <w:rPr>
          <w:rStyle w:val="FontStyle11"/>
          <w:sz w:val="24"/>
          <w:szCs w:val="24"/>
        </w:rPr>
        <w:t xml:space="preserve"> согласно мусульманским традициям</w:t>
      </w:r>
      <w:r w:rsidR="00753BCB" w:rsidRPr="00DE5D59">
        <w:rPr>
          <w:rStyle w:val="FontStyle11"/>
          <w:sz w:val="24"/>
          <w:szCs w:val="24"/>
        </w:rPr>
        <w:t>,</w:t>
      </w:r>
      <w:r w:rsidR="00E84CD8" w:rsidRPr="00DE5D59">
        <w:rPr>
          <w:rStyle w:val="FontStyle11"/>
          <w:sz w:val="24"/>
          <w:szCs w:val="24"/>
        </w:rPr>
        <w:t xml:space="preserve"> может использовать в качестве предметов гигиены травяные или цветочные ароматы.</w:t>
      </w:r>
    </w:p>
    <w:p w:rsidR="00E84CD8" w:rsidRPr="00DE5D59" w:rsidRDefault="00DE5D59" w:rsidP="00194538">
      <w:pPr>
        <w:pStyle w:val="Style1"/>
        <w:widowControl/>
        <w:tabs>
          <w:tab w:val="left" w:pos="240"/>
        </w:tabs>
        <w:spacing w:line="240" w:lineRule="auto"/>
        <w:jc w:val="both"/>
        <w:rPr>
          <w:rStyle w:val="FontStyle12"/>
          <w:sz w:val="24"/>
          <w:szCs w:val="24"/>
        </w:rPr>
      </w:pPr>
      <w:r w:rsidRPr="00DE5D59">
        <w:rPr>
          <w:rStyle w:val="FontStyle11"/>
          <w:sz w:val="24"/>
          <w:szCs w:val="24"/>
        </w:rPr>
        <w:t>1.8</w:t>
      </w:r>
      <w:r w:rsidR="00E84CD8" w:rsidRPr="00DE5D59">
        <w:rPr>
          <w:rStyle w:val="FontStyle11"/>
          <w:sz w:val="24"/>
          <w:szCs w:val="24"/>
        </w:rPr>
        <w:t xml:space="preserve">. </w:t>
      </w:r>
      <w:r w:rsidR="00C022A0">
        <w:rPr>
          <w:rStyle w:val="FontStyle11"/>
          <w:sz w:val="24"/>
          <w:szCs w:val="24"/>
        </w:rPr>
        <w:t xml:space="preserve"> </w:t>
      </w:r>
      <w:r w:rsidR="00E84CD8" w:rsidRPr="00DE5D59">
        <w:rPr>
          <w:rStyle w:val="FontStyle11"/>
          <w:sz w:val="24"/>
          <w:szCs w:val="24"/>
        </w:rPr>
        <w:t xml:space="preserve">Нахождение рук в карманах одежды для приведения в действие ВУ. </w:t>
      </w:r>
      <w:r w:rsidR="00E84CD8" w:rsidRPr="00DE5D59">
        <w:rPr>
          <w:rStyle w:val="FontStyle12"/>
          <w:sz w:val="24"/>
          <w:szCs w:val="24"/>
        </w:rPr>
        <w:t>При использовании дистанционных средств инициирования взрыва или таймера руки могут быть свободными.</w:t>
      </w:r>
    </w:p>
    <w:p w:rsidR="00E84CD8" w:rsidRPr="00DE5D59" w:rsidRDefault="00DE5D59" w:rsidP="00194538">
      <w:pPr>
        <w:pStyle w:val="Style4"/>
        <w:widowControl/>
        <w:tabs>
          <w:tab w:val="left" w:pos="240"/>
        </w:tabs>
        <w:spacing w:line="240" w:lineRule="auto"/>
        <w:jc w:val="both"/>
        <w:rPr>
          <w:rStyle w:val="FontStyle11"/>
          <w:sz w:val="24"/>
          <w:szCs w:val="24"/>
        </w:rPr>
      </w:pPr>
      <w:r w:rsidRPr="00DE5D59">
        <w:rPr>
          <w:rStyle w:val="FontStyle11"/>
          <w:sz w:val="24"/>
          <w:szCs w:val="24"/>
        </w:rPr>
        <w:t>1.9</w:t>
      </w:r>
      <w:r w:rsidR="00E84CD8" w:rsidRPr="00DE5D59">
        <w:rPr>
          <w:rStyle w:val="FontStyle11"/>
          <w:sz w:val="24"/>
          <w:szCs w:val="24"/>
        </w:rPr>
        <w:t xml:space="preserve">. </w:t>
      </w:r>
      <w:r w:rsidR="00C022A0">
        <w:rPr>
          <w:rStyle w:val="FontStyle11"/>
          <w:sz w:val="24"/>
          <w:szCs w:val="24"/>
        </w:rPr>
        <w:t xml:space="preserve"> </w:t>
      </w:r>
      <w:r w:rsidR="00E84CD8" w:rsidRPr="00DE5D59">
        <w:rPr>
          <w:rStyle w:val="FontStyle11"/>
          <w:sz w:val="24"/>
          <w:szCs w:val="24"/>
        </w:rPr>
        <w:t xml:space="preserve">Обильное потоотделение, </w:t>
      </w:r>
      <w:r w:rsidR="00E84CD8" w:rsidRPr="00DE5D59">
        <w:rPr>
          <w:rStyle w:val="FontStyle12"/>
          <w:sz w:val="24"/>
          <w:szCs w:val="24"/>
        </w:rPr>
        <w:t>что может свидетельствовать о потенциальной угрозе со стороны объекта только в совокупности с рядом других признаков.</w:t>
      </w:r>
    </w:p>
    <w:p w:rsidR="00E84CD8" w:rsidRPr="00DE5D59" w:rsidRDefault="00DE5D59" w:rsidP="00194538">
      <w:pPr>
        <w:pStyle w:val="Style4"/>
        <w:widowControl/>
        <w:tabs>
          <w:tab w:val="left" w:pos="240"/>
        </w:tabs>
        <w:spacing w:line="240" w:lineRule="auto"/>
        <w:jc w:val="both"/>
        <w:rPr>
          <w:b/>
          <w:bCs/>
        </w:rPr>
      </w:pPr>
      <w:r w:rsidRPr="00DE5D59">
        <w:rPr>
          <w:rStyle w:val="FontStyle11"/>
          <w:sz w:val="24"/>
          <w:szCs w:val="24"/>
        </w:rPr>
        <w:t>1.10</w:t>
      </w:r>
      <w:r w:rsidR="00C022A0">
        <w:rPr>
          <w:rStyle w:val="FontStyle11"/>
          <w:sz w:val="24"/>
          <w:szCs w:val="24"/>
        </w:rPr>
        <w:t xml:space="preserve">. </w:t>
      </w:r>
      <w:r w:rsidR="00E84CD8" w:rsidRPr="00DE5D59">
        <w:rPr>
          <w:rStyle w:val="FontStyle11"/>
          <w:sz w:val="24"/>
          <w:szCs w:val="24"/>
        </w:rPr>
        <w:t xml:space="preserve">Целеустремленное движение по прямой траектории к какому-либо объекту </w:t>
      </w:r>
      <w:r w:rsidR="008C03DD">
        <w:rPr>
          <w:rStyle w:val="FontStyle12"/>
          <w:sz w:val="24"/>
          <w:szCs w:val="24"/>
        </w:rPr>
        <w:t>(цели).</w:t>
      </w:r>
      <w:r w:rsidR="00E84CD8" w:rsidRPr="00DE5D59">
        <w:rPr>
          <w:rStyle w:val="FontStyle12"/>
          <w:sz w:val="24"/>
          <w:szCs w:val="24"/>
        </w:rPr>
        <w:t xml:space="preserve"> </w:t>
      </w:r>
      <w:r w:rsidR="008C03DD" w:rsidRPr="00DE5D59">
        <w:rPr>
          <w:rStyle w:val="FontStyle12"/>
          <w:sz w:val="24"/>
          <w:szCs w:val="24"/>
        </w:rPr>
        <w:t xml:space="preserve">Часто </w:t>
      </w:r>
      <w:r w:rsidR="00E84CD8" w:rsidRPr="00DE5D59">
        <w:rPr>
          <w:rStyle w:val="FontStyle12"/>
          <w:sz w:val="24"/>
          <w:szCs w:val="24"/>
        </w:rPr>
        <w:t>прокладывая себе путь непосредственн</w:t>
      </w:r>
      <w:r w:rsidR="00753BCB" w:rsidRPr="00DE5D59">
        <w:rPr>
          <w:rStyle w:val="FontStyle12"/>
          <w:sz w:val="24"/>
          <w:szCs w:val="24"/>
        </w:rPr>
        <w:t>о сквозь скопление людей, включается т.н.</w:t>
      </w:r>
      <w:r w:rsidR="00E84CD8" w:rsidRPr="00DE5D59">
        <w:rPr>
          <w:rStyle w:val="FontStyle12"/>
          <w:sz w:val="24"/>
          <w:szCs w:val="24"/>
        </w:rPr>
        <w:t xml:space="preserve"> «Туннельное зрение», при котором он перестает видеть происходящее вокруг него.</w:t>
      </w:r>
    </w:p>
    <w:p w:rsidR="00E84CD8" w:rsidRPr="00DE5D59" w:rsidRDefault="00E84CD8" w:rsidP="00C022A0">
      <w:pPr>
        <w:pStyle w:val="Style2"/>
        <w:widowControl/>
        <w:numPr>
          <w:ilvl w:val="0"/>
          <w:numId w:val="1"/>
        </w:numPr>
        <w:spacing w:line="276" w:lineRule="auto"/>
        <w:jc w:val="center"/>
        <w:rPr>
          <w:rStyle w:val="FontStyle12"/>
          <w:b/>
          <w:sz w:val="24"/>
          <w:szCs w:val="24"/>
          <w:u w:val="single"/>
        </w:rPr>
      </w:pPr>
      <w:r w:rsidRPr="00DE5D59">
        <w:rPr>
          <w:rStyle w:val="FontStyle11"/>
          <w:sz w:val="24"/>
          <w:szCs w:val="24"/>
          <w:u w:val="single"/>
        </w:rPr>
        <w:t>Признаки,</w:t>
      </w:r>
      <w:r w:rsidRPr="00DE5D59">
        <w:rPr>
          <w:rStyle w:val="FontStyle11"/>
          <w:b w:val="0"/>
          <w:sz w:val="24"/>
          <w:szCs w:val="24"/>
          <w:u w:val="single"/>
        </w:rPr>
        <w:t xml:space="preserve"> </w:t>
      </w:r>
      <w:r w:rsidRPr="00DE5D59">
        <w:rPr>
          <w:rStyle w:val="FontStyle12"/>
          <w:b/>
          <w:sz w:val="24"/>
          <w:szCs w:val="24"/>
          <w:u w:val="single"/>
        </w:rPr>
        <w:t>способствующие выявлению в толпе потенциальных</w:t>
      </w:r>
      <w:r w:rsidR="00DE5D59" w:rsidRPr="00DE5D59">
        <w:rPr>
          <w:rStyle w:val="FontStyle12"/>
          <w:b/>
          <w:sz w:val="24"/>
          <w:szCs w:val="24"/>
          <w:u w:val="single"/>
        </w:rPr>
        <w:t xml:space="preserve"> </w:t>
      </w:r>
      <w:r w:rsidRPr="00DE5D59">
        <w:rPr>
          <w:rStyle w:val="FontStyle12"/>
          <w:b/>
          <w:sz w:val="24"/>
          <w:szCs w:val="24"/>
          <w:u w:val="single"/>
        </w:rPr>
        <w:t>подрывников-смертников:</w:t>
      </w:r>
    </w:p>
    <w:p w:rsidR="00E84CD8" w:rsidRPr="00DE5D59" w:rsidRDefault="00E84CD8" w:rsidP="00194538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240" w:lineRule="auto"/>
        <w:rPr>
          <w:rStyle w:val="FontStyle12"/>
          <w:sz w:val="24"/>
          <w:szCs w:val="24"/>
        </w:rPr>
      </w:pPr>
      <w:r w:rsidRPr="00DE5D59">
        <w:rPr>
          <w:rStyle w:val="FontStyle12"/>
          <w:sz w:val="24"/>
          <w:szCs w:val="24"/>
        </w:rPr>
        <w:t xml:space="preserve"> Общее нервное (нервозное) состояние, выделяющаяся мимика и другие реакции, либо заторможенность, (уход в себя), слабое реагирование на внешние раздражители.</w:t>
      </w:r>
    </w:p>
    <w:p w:rsidR="00E84CD8" w:rsidRPr="00DE5D59" w:rsidRDefault="00E84CD8" w:rsidP="00194538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240" w:lineRule="auto"/>
        <w:rPr>
          <w:rStyle w:val="FontStyle12"/>
          <w:sz w:val="24"/>
          <w:szCs w:val="24"/>
        </w:rPr>
      </w:pPr>
      <w:r w:rsidRPr="00DE5D59">
        <w:rPr>
          <w:rStyle w:val="FontStyle12"/>
          <w:sz w:val="24"/>
          <w:szCs w:val="24"/>
        </w:rPr>
        <w:t xml:space="preserve"> Попытки раствориться в толпе, несоответствие манеры поведения окружающим условиям.</w:t>
      </w:r>
    </w:p>
    <w:p w:rsidR="00E84CD8" w:rsidRPr="00DE5D59" w:rsidRDefault="00E84CD8" w:rsidP="00194538">
      <w:pPr>
        <w:pStyle w:val="Style4"/>
        <w:widowControl/>
        <w:numPr>
          <w:ilvl w:val="0"/>
          <w:numId w:val="4"/>
        </w:numPr>
        <w:tabs>
          <w:tab w:val="left" w:pos="418"/>
        </w:tabs>
        <w:spacing w:line="240" w:lineRule="auto"/>
        <w:jc w:val="both"/>
        <w:rPr>
          <w:rStyle w:val="FontStyle12"/>
          <w:sz w:val="24"/>
          <w:szCs w:val="24"/>
        </w:rPr>
      </w:pPr>
      <w:r w:rsidRPr="00DE5D59">
        <w:rPr>
          <w:rStyle w:val="FontStyle12"/>
          <w:sz w:val="24"/>
          <w:szCs w:val="24"/>
        </w:rPr>
        <w:t xml:space="preserve"> Неадекватная реакция на появление представителей органов правопорядка.</w:t>
      </w:r>
    </w:p>
    <w:p w:rsidR="00E84CD8" w:rsidRPr="00DE5D59" w:rsidRDefault="00E84CD8" w:rsidP="00194538">
      <w:pPr>
        <w:pStyle w:val="Style4"/>
        <w:widowControl/>
        <w:numPr>
          <w:ilvl w:val="0"/>
          <w:numId w:val="4"/>
        </w:numPr>
        <w:tabs>
          <w:tab w:val="left" w:pos="418"/>
        </w:tabs>
        <w:spacing w:line="240" w:lineRule="auto"/>
        <w:jc w:val="both"/>
        <w:rPr>
          <w:rStyle w:val="FontStyle12"/>
          <w:sz w:val="24"/>
          <w:szCs w:val="24"/>
        </w:rPr>
      </w:pPr>
      <w:r w:rsidRPr="00DE5D59">
        <w:rPr>
          <w:rStyle w:val="FontStyle12"/>
          <w:sz w:val="24"/>
          <w:szCs w:val="24"/>
        </w:rPr>
        <w:t xml:space="preserve"> Возможное чтение молитв вполголоса.</w:t>
      </w:r>
    </w:p>
    <w:p w:rsidR="00E84CD8" w:rsidRPr="00DE5D59" w:rsidRDefault="00DE5D59" w:rsidP="00C022A0">
      <w:pPr>
        <w:pStyle w:val="Style5"/>
        <w:widowControl/>
        <w:spacing w:line="276" w:lineRule="auto"/>
        <w:ind w:firstLine="1134"/>
        <w:jc w:val="both"/>
        <w:rPr>
          <w:b/>
          <w:bCs/>
          <w:u w:val="single"/>
        </w:rPr>
      </w:pPr>
      <w:r w:rsidRPr="00DE5D59">
        <w:rPr>
          <w:rStyle w:val="FontStyle11"/>
          <w:sz w:val="24"/>
          <w:szCs w:val="24"/>
          <w:u w:val="single"/>
        </w:rPr>
        <w:t xml:space="preserve">3. </w:t>
      </w:r>
      <w:r w:rsidR="00E84CD8" w:rsidRPr="00DE5D59">
        <w:rPr>
          <w:rStyle w:val="FontStyle11"/>
          <w:sz w:val="24"/>
          <w:szCs w:val="24"/>
          <w:u w:val="single"/>
        </w:rPr>
        <w:t>К признакам, характеризующим внешний вид террориста-смертника, относятся:</w:t>
      </w:r>
    </w:p>
    <w:p w:rsidR="00E84CD8" w:rsidRPr="00DE5D59" w:rsidRDefault="00315B12" w:rsidP="00194538">
      <w:pPr>
        <w:pStyle w:val="Style2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3.</w:t>
      </w:r>
      <w:r w:rsidR="00E84CD8" w:rsidRPr="00DE5D59">
        <w:rPr>
          <w:rStyle w:val="FontStyle11"/>
          <w:b w:val="0"/>
          <w:sz w:val="24"/>
          <w:szCs w:val="24"/>
        </w:rPr>
        <w:t>1.</w:t>
      </w:r>
      <w:r w:rsidR="00E84CD8" w:rsidRPr="00DE5D59">
        <w:rPr>
          <w:rStyle w:val="FontStyle11"/>
          <w:sz w:val="24"/>
          <w:szCs w:val="24"/>
        </w:rPr>
        <w:t xml:space="preserve">  </w:t>
      </w:r>
      <w:proofErr w:type="gramStart"/>
      <w:r w:rsidR="00E84CD8" w:rsidRPr="00DE5D59">
        <w:rPr>
          <w:rStyle w:val="FontStyle12"/>
          <w:sz w:val="24"/>
          <w:szCs w:val="24"/>
        </w:rPr>
        <w:t xml:space="preserve">В целях маскировки </w:t>
      </w:r>
      <w:r w:rsidR="00DE5D59" w:rsidRPr="00DE5D59">
        <w:rPr>
          <w:rStyle w:val="FontStyle12"/>
          <w:sz w:val="24"/>
          <w:szCs w:val="24"/>
        </w:rPr>
        <w:t>закрепленного на теле взрывного устройства (ВУ)</w:t>
      </w:r>
      <w:r w:rsidR="00E84CD8" w:rsidRPr="00DE5D59">
        <w:rPr>
          <w:rStyle w:val="FontStyle12"/>
          <w:sz w:val="24"/>
          <w:szCs w:val="24"/>
        </w:rPr>
        <w:t xml:space="preserve">, обычно используется </w:t>
      </w:r>
      <w:r w:rsidR="00E84CD8" w:rsidRPr="00DE5D59">
        <w:rPr>
          <w:rStyle w:val="FontStyle11"/>
          <w:sz w:val="24"/>
          <w:szCs w:val="24"/>
        </w:rPr>
        <w:t>неестественно свободная одежда</w:t>
      </w:r>
      <w:r w:rsidR="00DE5D59">
        <w:rPr>
          <w:rStyle w:val="FontStyle11"/>
          <w:sz w:val="24"/>
          <w:szCs w:val="24"/>
        </w:rPr>
        <w:t xml:space="preserve">, </w:t>
      </w:r>
      <w:r w:rsidR="00DE5D59" w:rsidRPr="00DE5D59">
        <w:rPr>
          <w:rStyle w:val="FontStyle11"/>
          <w:b w:val="0"/>
          <w:sz w:val="24"/>
          <w:szCs w:val="24"/>
        </w:rPr>
        <w:t>одежда, явно</w:t>
      </w:r>
      <w:r w:rsidR="00E84CD8" w:rsidRPr="00DE5D59">
        <w:rPr>
          <w:rStyle w:val="FontStyle12"/>
          <w:sz w:val="24"/>
          <w:szCs w:val="24"/>
        </w:rPr>
        <w:t xml:space="preserve"> не соответствующая погоде (</w:t>
      </w:r>
      <w:r w:rsidR="00DE5D59" w:rsidRPr="00DE5D59">
        <w:rPr>
          <w:rStyle w:val="FontStyle12"/>
          <w:sz w:val="24"/>
          <w:szCs w:val="24"/>
        </w:rPr>
        <w:t xml:space="preserve">например, </w:t>
      </w:r>
      <w:r w:rsidR="00DE5D59">
        <w:rPr>
          <w:rStyle w:val="FontStyle12"/>
          <w:sz w:val="24"/>
          <w:szCs w:val="24"/>
        </w:rPr>
        <w:t>пальто в жаркий день), форменная одежда</w:t>
      </w:r>
      <w:r w:rsidR="00DE5D59" w:rsidRPr="00DE5D59">
        <w:rPr>
          <w:rStyle w:val="FontStyle12"/>
          <w:sz w:val="24"/>
          <w:szCs w:val="24"/>
        </w:rPr>
        <w:t xml:space="preserve"> </w:t>
      </w:r>
      <w:r w:rsidR="00DE5D59">
        <w:rPr>
          <w:rStyle w:val="FontStyle12"/>
          <w:sz w:val="24"/>
          <w:szCs w:val="24"/>
        </w:rPr>
        <w:t>МВД РФ, МО РФ</w:t>
      </w:r>
      <w:r w:rsidR="00E84CD8" w:rsidRPr="00DE5D59">
        <w:rPr>
          <w:rStyle w:val="FontStyle12"/>
          <w:sz w:val="24"/>
          <w:szCs w:val="24"/>
        </w:rPr>
        <w:t xml:space="preserve"> и т.д.</w:t>
      </w:r>
      <w:r w:rsidR="00DE5D59" w:rsidRPr="00DE5D59">
        <w:rPr>
          <w:rStyle w:val="FontStyle12"/>
          <w:sz w:val="24"/>
          <w:szCs w:val="24"/>
        </w:rPr>
        <w:t>, в которой  м</w:t>
      </w:r>
      <w:r w:rsidR="00E84CD8" w:rsidRPr="00DE5D59">
        <w:rPr>
          <w:rStyle w:val="FontStyle12"/>
          <w:sz w:val="24"/>
          <w:szCs w:val="24"/>
        </w:rPr>
        <w:t>огут присутствовать различные нарушения (отсутствие шевронов, несоответствие петличных эмблем и рукавных шевронов, цвета нижних и верхних частей формы, головного убора).</w:t>
      </w:r>
      <w:proofErr w:type="gramEnd"/>
    </w:p>
    <w:p w:rsidR="00E84CD8" w:rsidRPr="00DE5D59" w:rsidRDefault="00315B12" w:rsidP="00194538">
      <w:pPr>
        <w:pStyle w:val="Style4"/>
        <w:widowControl/>
        <w:tabs>
          <w:tab w:val="left" w:pos="235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3.2. </w:t>
      </w:r>
      <w:r w:rsidR="00E84CD8" w:rsidRPr="00DE5D59">
        <w:rPr>
          <w:rStyle w:val="FontStyle12"/>
          <w:sz w:val="24"/>
          <w:szCs w:val="24"/>
        </w:rPr>
        <w:t xml:space="preserve">В отдельных случаях </w:t>
      </w:r>
      <w:r w:rsidR="00E84CD8" w:rsidRPr="00DE5D59">
        <w:rPr>
          <w:rStyle w:val="FontStyle11"/>
          <w:sz w:val="24"/>
          <w:szCs w:val="24"/>
        </w:rPr>
        <w:t xml:space="preserve">ВУ может находиться в руках </w:t>
      </w:r>
      <w:r w:rsidR="00E84CD8" w:rsidRPr="00DE5D59">
        <w:rPr>
          <w:rStyle w:val="FontStyle12"/>
          <w:sz w:val="24"/>
          <w:szCs w:val="24"/>
        </w:rPr>
        <w:t>исполнителя теракта, для чего используются рюкзаки и заплечные сумки.</w:t>
      </w:r>
    </w:p>
    <w:p w:rsidR="00E84CD8" w:rsidRPr="00DE5D59" w:rsidRDefault="00315B12" w:rsidP="00194538">
      <w:pPr>
        <w:pStyle w:val="Style4"/>
        <w:widowControl/>
        <w:tabs>
          <w:tab w:val="left" w:pos="235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3.3.</w:t>
      </w:r>
      <w:r w:rsidR="00E84CD8" w:rsidRPr="00DE5D59">
        <w:rPr>
          <w:rStyle w:val="FontStyle12"/>
          <w:sz w:val="24"/>
          <w:szCs w:val="24"/>
        </w:rPr>
        <w:t xml:space="preserve"> Зачастую, </w:t>
      </w:r>
      <w:r w:rsidR="00E84CD8" w:rsidRPr="00DE5D59">
        <w:rPr>
          <w:rStyle w:val="FontStyle11"/>
          <w:sz w:val="24"/>
          <w:szCs w:val="24"/>
        </w:rPr>
        <w:t xml:space="preserve">среди элементов одежды </w:t>
      </w:r>
      <w:r w:rsidR="00E84CD8" w:rsidRPr="00DE5D59">
        <w:rPr>
          <w:rStyle w:val="FontStyle12"/>
          <w:sz w:val="24"/>
          <w:szCs w:val="24"/>
        </w:rPr>
        <w:t xml:space="preserve">(брюки, платок, пиджак и т.к.) </w:t>
      </w:r>
      <w:r w:rsidR="00E84CD8" w:rsidRPr="00DE5D59">
        <w:rPr>
          <w:rStyle w:val="FontStyle11"/>
          <w:sz w:val="24"/>
          <w:szCs w:val="24"/>
        </w:rPr>
        <w:t xml:space="preserve">присутствует белый цвет, </w:t>
      </w:r>
      <w:r w:rsidR="00E84CD8" w:rsidRPr="00DE5D59">
        <w:rPr>
          <w:rStyle w:val="FontStyle12"/>
          <w:sz w:val="24"/>
          <w:szCs w:val="24"/>
        </w:rPr>
        <w:t>который в соответствии с мусульманскими традициями свидетельствует о том, что человек идет на «Самопожертвование».</w:t>
      </w:r>
    </w:p>
    <w:p w:rsidR="00E84CD8" w:rsidRPr="00DE5D59" w:rsidRDefault="00315B12" w:rsidP="00194538">
      <w:pPr>
        <w:pStyle w:val="Style4"/>
        <w:widowControl/>
        <w:tabs>
          <w:tab w:val="left" w:pos="235"/>
        </w:tabs>
        <w:spacing w:line="240" w:lineRule="auto"/>
        <w:jc w:val="both"/>
      </w:pPr>
      <w:r>
        <w:rPr>
          <w:rStyle w:val="FontStyle12"/>
          <w:sz w:val="24"/>
          <w:szCs w:val="24"/>
        </w:rPr>
        <w:t xml:space="preserve">3.4. </w:t>
      </w:r>
      <w:r w:rsidR="00E84CD8" w:rsidRPr="00DE5D59">
        <w:rPr>
          <w:rStyle w:val="FontStyle12"/>
          <w:sz w:val="24"/>
          <w:szCs w:val="24"/>
        </w:rPr>
        <w:t xml:space="preserve"> В целях изменения внешности </w:t>
      </w:r>
      <w:r w:rsidR="00E84CD8" w:rsidRPr="00DE5D59">
        <w:rPr>
          <w:rStyle w:val="FontStyle11"/>
          <w:sz w:val="24"/>
          <w:szCs w:val="24"/>
        </w:rPr>
        <w:t xml:space="preserve">борода может быть сбрита, </w:t>
      </w:r>
      <w:r w:rsidR="00E84CD8" w:rsidRPr="00DE5D59">
        <w:rPr>
          <w:rStyle w:val="FontStyle12"/>
          <w:sz w:val="24"/>
          <w:szCs w:val="24"/>
        </w:rPr>
        <w:t xml:space="preserve">а </w:t>
      </w:r>
      <w:r w:rsidR="00E84CD8" w:rsidRPr="00DE5D59">
        <w:rPr>
          <w:rStyle w:val="FontStyle11"/>
          <w:sz w:val="24"/>
          <w:szCs w:val="24"/>
        </w:rPr>
        <w:t xml:space="preserve">волосы подстрижены незадолго до дня предполагаемого теракта, </w:t>
      </w:r>
      <w:r w:rsidR="00E84CD8" w:rsidRPr="00DE5D59">
        <w:rPr>
          <w:rStyle w:val="FontStyle12"/>
          <w:sz w:val="24"/>
          <w:szCs w:val="24"/>
        </w:rPr>
        <w:t>что проявляется в заметном отличии цвета кожи на выбритых участках от цвета остального тела.</w:t>
      </w:r>
    </w:p>
    <w:p w:rsidR="00E84CD8" w:rsidRDefault="00E84CD8" w:rsidP="00C022A0">
      <w:pPr>
        <w:pStyle w:val="Style6"/>
        <w:widowControl/>
        <w:tabs>
          <w:tab w:val="left" w:pos="418"/>
        </w:tabs>
        <w:spacing w:line="276" w:lineRule="auto"/>
        <w:rPr>
          <w:b/>
          <w:color w:val="FF0000"/>
          <w:u w:val="single"/>
        </w:rPr>
      </w:pPr>
      <w:r w:rsidRPr="00DE5D59">
        <w:rPr>
          <w:rStyle w:val="FontStyle12"/>
          <w:b/>
          <w:color w:val="FF0000"/>
          <w:sz w:val="24"/>
          <w:szCs w:val="24"/>
          <w:u w:val="single"/>
        </w:rPr>
        <w:t xml:space="preserve">    </w:t>
      </w:r>
      <w:r w:rsidR="00D81ED9">
        <w:rPr>
          <w:rStyle w:val="FontStyle12"/>
          <w:b/>
          <w:color w:val="FF0000"/>
          <w:sz w:val="24"/>
          <w:szCs w:val="24"/>
          <w:u w:val="single"/>
        </w:rPr>
        <w:t>4</w:t>
      </w:r>
      <w:r w:rsidR="00315B12">
        <w:rPr>
          <w:rStyle w:val="FontStyle12"/>
          <w:b/>
          <w:color w:val="FF0000"/>
          <w:sz w:val="24"/>
          <w:szCs w:val="24"/>
          <w:u w:val="single"/>
        </w:rPr>
        <w:t xml:space="preserve">. </w:t>
      </w:r>
      <w:r w:rsidRPr="00DE5D59">
        <w:rPr>
          <w:rStyle w:val="FontStyle12"/>
          <w:b/>
          <w:color w:val="FF0000"/>
          <w:sz w:val="24"/>
          <w:szCs w:val="24"/>
          <w:u w:val="single"/>
        </w:rPr>
        <w:t xml:space="preserve">В случае возникновения профессионального суждения, выявления </w:t>
      </w:r>
      <w:r w:rsidRPr="00DE5D59">
        <w:rPr>
          <w:b/>
          <w:color w:val="FF0000"/>
          <w:u w:val="single"/>
        </w:rPr>
        <w:t>отличительных признаков поведения и внешнего вида террориста (тер</w:t>
      </w:r>
      <w:r w:rsidR="00E90D31">
        <w:rPr>
          <w:b/>
          <w:color w:val="FF0000"/>
          <w:u w:val="single"/>
        </w:rPr>
        <w:t xml:space="preserve">рориста-смертника) необходимо  немедленно передать информацию </w:t>
      </w:r>
      <w:r w:rsidR="008E71E6">
        <w:rPr>
          <w:b/>
          <w:color w:val="FF0000"/>
          <w:u w:val="single"/>
        </w:rPr>
        <w:t>в отдел обеспечения охраны и режима ГБУ КК «Фишт»</w:t>
      </w:r>
      <w:r w:rsidR="0069571A">
        <w:rPr>
          <w:b/>
          <w:color w:val="FF0000"/>
          <w:u w:val="single"/>
        </w:rPr>
        <w:t>, а так же в органы ФСБ и МВД:</w:t>
      </w:r>
    </w:p>
    <w:p w:rsidR="0069571A" w:rsidRDefault="0069571A" w:rsidP="00C022A0">
      <w:pPr>
        <w:pStyle w:val="Style6"/>
        <w:widowControl/>
        <w:tabs>
          <w:tab w:val="left" w:pos="418"/>
        </w:tabs>
        <w:spacing w:line="276" w:lineRule="auto"/>
        <w:rPr>
          <w:b/>
          <w:iCs/>
          <w:color w:val="FF0000"/>
          <w:sz w:val="28"/>
          <w:szCs w:val="28"/>
        </w:rPr>
      </w:pPr>
      <w:r w:rsidRPr="0069571A">
        <w:rPr>
          <w:b/>
          <w:color w:val="FF0000"/>
          <w:sz w:val="28"/>
          <w:szCs w:val="28"/>
        </w:rPr>
        <w:t>Дежурная часть ФСБ (</w:t>
      </w:r>
      <w:r w:rsidRPr="0069571A">
        <w:rPr>
          <w:b/>
          <w:iCs/>
          <w:color w:val="FF0000"/>
          <w:sz w:val="28"/>
          <w:szCs w:val="28"/>
        </w:rPr>
        <w:t>5 отдел ФСБ по Краснодарскому краю</w:t>
      </w:r>
      <w:r w:rsidRPr="0069571A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>:</w:t>
      </w:r>
      <w:r w:rsidR="003A64E9">
        <w:rPr>
          <w:b/>
          <w:color w:val="FF0000"/>
          <w:sz w:val="28"/>
          <w:szCs w:val="28"/>
        </w:rPr>
        <w:t xml:space="preserve"> 8-862</w:t>
      </w:r>
      <w:bookmarkStart w:id="0" w:name="_GoBack"/>
      <w:bookmarkEnd w:id="0"/>
      <w:r w:rsidRPr="0069571A">
        <w:rPr>
          <w:b/>
          <w:color w:val="FF0000"/>
          <w:sz w:val="28"/>
          <w:szCs w:val="28"/>
        </w:rPr>
        <w:t>-</w:t>
      </w:r>
      <w:r w:rsidRPr="0069571A">
        <w:rPr>
          <w:b/>
          <w:iCs/>
          <w:color w:val="FF0000"/>
          <w:sz w:val="28"/>
          <w:szCs w:val="28"/>
        </w:rPr>
        <w:t>241-01-10</w:t>
      </w:r>
    </w:p>
    <w:p w:rsidR="0069571A" w:rsidRPr="00DE5D59" w:rsidRDefault="003A64E9" w:rsidP="00C022A0">
      <w:pPr>
        <w:pStyle w:val="Style6"/>
        <w:widowControl/>
        <w:tabs>
          <w:tab w:val="left" w:pos="418"/>
        </w:tabs>
        <w:spacing w:line="276" w:lineRule="auto"/>
        <w:rPr>
          <w:b/>
          <w:color w:val="FF0000"/>
          <w:u w:val="single"/>
        </w:rPr>
      </w:pPr>
      <w:r w:rsidRPr="003A64E9">
        <w:rPr>
          <w:b/>
          <w:color w:val="FF0000"/>
          <w:sz w:val="28"/>
          <w:szCs w:val="28"/>
        </w:rPr>
        <w:t xml:space="preserve">Дежурная часть </w:t>
      </w:r>
      <w:proofErr w:type="spellStart"/>
      <w:r w:rsidRPr="003A64E9">
        <w:rPr>
          <w:b/>
          <w:color w:val="FF0000"/>
          <w:sz w:val="28"/>
          <w:szCs w:val="28"/>
        </w:rPr>
        <w:t>ОМВД</w:t>
      </w:r>
      <w:proofErr w:type="spellEnd"/>
      <w:r w:rsidRPr="003A64E9">
        <w:rPr>
          <w:b/>
          <w:color w:val="FF0000"/>
          <w:sz w:val="28"/>
          <w:szCs w:val="28"/>
        </w:rPr>
        <w:t xml:space="preserve"> России по Федеральной территории «</w:t>
      </w:r>
      <w:proofErr w:type="spellStart"/>
      <w:r w:rsidRPr="003A64E9">
        <w:rPr>
          <w:b/>
          <w:color w:val="FF0000"/>
          <w:sz w:val="28"/>
          <w:szCs w:val="28"/>
        </w:rPr>
        <w:t>Сириус»:8-862-263-85-97,8-862-263-85-98</w:t>
      </w:r>
      <w:proofErr w:type="spellEnd"/>
    </w:p>
    <w:p w:rsidR="00AC1100" w:rsidRPr="001B0498" w:rsidRDefault="00E84CD8" w:rsidP="00C022A0">
      <w:pPr>
        <w:pStyle w:val="Style6"/>
        <w:widowControl/>
        <w:tabs>
          <w:tab w:val="left" w:pos="418"/>
        </w:tabs>
        <w:spacing w:line="240" w:lineRule="auto"/>
        <w:jc w:val="center"/>
        <w:rPr>
          <w:sz w:val="28"/>
          <w:szCs w:val="28"/>
        </w:rPr>
      </w:pPr>
      <w:r w:rsidRPr="001B0498">
        <w:rPr>
          <w:rStyle w:val="FontStyle12"/>
          <w:b/>
          <w:color w:val="FF0000"/>
          <w:sz w:val="28"/>
          <w:szCs w:val="28"/>
        </w:rPr>
        <w:t>Бдительность должна быть постоянной и актив</w:t>
      </w:r>
      <w:r w:rsidR="001B0498" w:rsidRPr="001B0498">
        <w:rPr>
          <w:rStyle w:val="FontStyle12"/>
          <w:b/>
          <w:color w:val="FF0000"/>
          <w:sz w:val="28"/>
          <w:szCs w:val="28"/>
        </w:rPr>
        <w:t xml:space="preserve">ной! </w:t>
      </w:r>
      <w:r w:rsidRPr="001B0498">
        <w:rPr>
          <w:rStyle w:val="FontStyle12"/>
          <w:b/>
          <w:color w:val="FF0000"/>
          <w:sz w:val="28"/>
          <w:szCs w:val="28"/>
        </w:rPr>
        <w:t xml:space="preserve">    </w:t>
      </w:r>
    </w:p>
    <w:sectPr w:rsidR="00AC1100" w:rsidRPr="001B0498" w:rsidSect="00315B12">
      <w:pgSz w:w="11907" w:h="16839" w:code="9"/>
      <w:pgMar w:top="284" w:right="567" w:bottom="284" w:left="567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A78"/>
    <w:multiLevelType w:val="singleLevel"/>
    <w:tmpl w:val="B088F7F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CBB7842"/>
    <w:multiLevelType w:val="singleLevel"/>
    <w:tmpl w:val="9FC4C9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CC4513E"/>
    <w:multiLevelType w:val="multilevel"/>
    <w:tmpl w:val="2228C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A43682"/>
    <w:multiLevelType w:val="multilevel"/>
    <w:tmpl w:val="9C0862D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4180930"/>
    <w:multiLevelType w:val="multilevel"/>
    <w:tmpl w:val="17D6DF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5">
    <w:nsid w:val="79B26C2F"/>
    <w:multiLevelType w:val="singleLevel"/>
    <w:tmpl w:val="36B6666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B9C68C0"/>
    <w:multiLevelType w:val="hybridMultilevel"/>
    <w:tmpl w:val="F7E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D8"/>
    <w:rsid w:val="00187910"/>
    <w:rsid w:val="00194538"/>
    <w:rsid w:val="001B0498"/>
    <w:rsid w:val="002044C5"/>
    <w:rsid w:val="00315B12"/>
    <w:rsid w:val="003A64E9"/>
    <w:rsid w:val="004853EA"/>
    <w:rsid w:val="0069571A"/>
    <w:rsid w:val="00753BCB"/>
    <w:rsid w:val="008C03DD"/>
    <w:rsid w:val="008E71E6"/>
    <w:rsid w:val="00990351"/>
    <w:rsid w:val="009B02D8"/>
    <w:rsid w:val="00AC1100"/>
    <w:rsid w:val="00AE121E"/>
    <w:rsid w:val="00C022A0"/>
    <w:rsid w:val="00D81ED9"/>
    <w:rsid w:val="00DE5D59"/>
    <w:rsid w:val="00E84CD8"/>
    <w:rsid w:val="00E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4CD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84CD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4CD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4C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84C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Промской Николай Александрович</cp:lastModifiedBy>
  <cp:revision>3</cp:revision>
  <cp:lastPrinted>2010-07-26T13:54:00Z</cp:lastPrinted>
  <dcterms:created xsi:type="dcterms:W3CDTF">2019-08-30T13:53:00Z</dcterms:created>
  <dcterms:modified xsi:type="dcterms:W3CDTF">2021-06-08T07:28:00Z</dcterms:modified>
</cp:coreProperties>
</file>